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92A" w:rsidRPr="00DF692A" w:rsidRDefault="00CC784F" w:rsidP="00DF692A">
      <w:pPr>
        <w:keepNext/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CONTINUITY OF CARE</w:t>
      </w:r>
      <w:r w:rsidR="00DF692A" w:rsidRPr="00DF692A">
        <w:rPr>
          <w:rFonts w:ascii="Arial" w:hAnsi="Arial"/>
          <w:b/>
          <w:sz w:val="24"/>
        </w:rPr>
        <w:t xml:space="preserve"> </w:t>
      </w:r>
      <w:r w:rsidR="006340FE">
        <w:rPr>
          <w:rFonts w:ascii="Arial" w:hAnsi="Arial"/>
          <w:b/>
          <w:sz w:val="24"/>
        </w:rPr>
        <w:t>AUTHORIZATION</w:t>
      </w:r>
    </w:p>
    <w:p w:rsidR="00DF692A" w:rsidRDefault="00DF692A" w:rsidP="00DF692A">
      <w:pPr>
        <w:pStyle w:val="Heading4"/>
        <w:rPr>
          <w:b w:val="0"/>
          <w:color w:val="808080"/>
        </w:rPr>
      </w:pPr>
    </w:p>
    <w:p w:rsidR="00DF692A" w:rsidRDefault="00DF692A" w:rsidP="00DF692A">
      <w:pPr>
        <w:pStyle w:val="Heading4"/>
        <w:rPr>
          <w:b w:val="0"/>
          <w:color w:val="808080"/>
        </w:rPr>
      </w:pPr>
    </w:p>
    <w:permStart w:id="1616455978" w:edGrp="everyone"/>
    <w:p w:rsidR="00DF692A" w:rsidRDefault="00DF692A" w:rsidP="00DF692A">
      <w:pPr>
        <w:pStyle w:val="Heading4"/>
        <w:rPr>
          <w:b w:val="0"/>
          <w:color w:val="808080"/>
        </w:rPr>
      </w:pPr>
      <w:r>
        <w:rPr>
          <w:b w:val="0"/>
          <w:color w:val="808080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0" w:name="Text2"/>
      <w:r>
        <w:rPr>
          <w:b w:val="0"/>
          <w:color w:val="808080"/>
        </w:rPr>
        <w:instrText xml:space="preserve"> FORMTEXT </w:instrText>
      </w:r>
      <w:r>
        <w:rPr>
          <w:b w:val="0"/>
          <w:color w:val="808080"/>
        </w:rPr>
      </w:r>
      <w:r>
        <w:rPr>
          <w:b w:val="0"/>
          <w:color w:val="808080"/>
        </w:rPr>
        <w:fldChar w:fldCharType="separate"/>
      </w:r>
      <w:r>
        <w:rPr>
          <w:b w:val="0"/>
          <w:noProof/>
          <w:color w:val="808080"/>
        </w:rPr>
        <w:t>Date</w:t>
      </w:r>
      <w:r>
        <w:rPr>
          <w:b w:val="0"/>
          <w:color w:val="808080"/>
        </w:rPr>
        <w:fldChar w:fldCharType="end"/>
      </w:r>
      <w:bookmarkEnd w:id="0"/>
      <w:permEnd w:id="1616455978"/>
    </w:p>
    <w:p w:rsidR="00DF692A" w:rsidRDefault="00DF692A" w:rsidP="00DF692A">
      <w:pPr>
        <w:rPr>
          <w:rFonts w:ascii="Arial" w:hAnsi="Arial"/>
          <w:b/>
          <w:sz w:val="24"/>
        </w:rPr>
      </w:pPr>
    </w:p>
    <w:p w:rsidR="00DF692A" w:rsidRDefault="00DF692A" w:rsidP="00DF692A">
      <w:pPr>
        <w:rPr>
          <w:rFonts w:ascii="Arial" w:hAnsi="Arial"/>
          <w:b/>
          <w:sz w:val="24"/>
        </w:rPr>
      </w:pPr>
    </w:p>
    <w:permStart w:id="702353326" w:edGrp="everyone"/>
    <w:p w:rsidR="00DF692A" w:rsidRDefault="00DF692A" w:rsidP="00DF692A">
      <w:pPr>
        <w:pStyle w:val="Heading2"/>
        <w:rPr>
          <w:i/>
          <w:color w:val="808080"/>
        </w:rPr>
      </w:pPr>
      <w:r>
        <w:rPr>
          <w:i/>
          <w:color w:val="808080"/>
        </w:rPr>
        <w:fldChar w:fldCharType="begin">
          <w:ffData>
            <w:name w:val="Text3"/>
            <w:enabled/>
            <w:calcOnExit w:val="0"/>
            <w:textInput>
              <w:default w:val="Member’s Name"/>
            </w:textInput>
          </w:ffData>
        </w:fldChar>
      </w:r>
      <w:bookmarkStart w:id="1" w:name="Text3"/>
      <w:r>
        <w:rPr>
          <w:i/>
          <w:color w:val="808080"/>
        </w:rPr>
        <w:instrText xml:space="preserve"> FORMTEXT </w:instrText>
      </w:r>
      <w:r>
        <w:rPr>
          <w:i/>
          <w:color w:val="808080"/>
        </w:rPr>
      </w:r>
      <w:r>
        <w:rPr>
          <w:i/>
          <w:color w:val="808080"/>
        </w:rPr>
        <w:fldChar w:fldCharType="separate"/>
      </w:r>
      <w:r>
        <w:rPr>
          <w:i/>
          <w:noProof/>
          <w:color w:val="808080"/>
        </w:rPr>
        <w:t>Member’s Name</w:t>
      </w:r>
      <w:r>
        <w:rPr>
          <w:i/>
          <w:color w:val="808080"/>
        </w:rPr>
        <w:fldChar w:fldCharType="end"/>
      </w:r>
      <w:bookmarkEnd w:id="1"/>
      <w:permEnd w:id="702353326"/>
      <w:r>
        <w:rPr>
          <w:i/>
          <w:color w:val="808080"/>
        </w:rPr>
        <w:t xml:space="preserve"> </w:t>
      </w:r>
      <w:r>
        <w:rPr>
          <w:i/>
          <w:color w:val="808080"/>
        </w:rPr>
        <w:tab/>
      </w:r>
      <w:r>
        <w:rPr>
          <w:i/>
          <w:color w:val="808080"/>
        </w:rPr>
        <w:tab/>
      </w:r>
      <w:r>
        <w:rPr>
          <w:i/>
          <w:color w:val="808080"/>
        </w:rPr>
        <w:tab/>
      </w:r>
      <w:r>
        <w:rPr>
          <w:i/>
          <w:color w:val="808080"/>
        </w:rPr>
        <w:tab/>
      </w:r>
      <w:r>
        <w:rPr>
          <w:i/>
          <w:color w:val="808080"/>
        </w:rPr>
        <w:tab/>
      </w:r>
      <w:permStart w:id="1617327367" w:edGrp="everyone"/>
      <w:r>
        <w:rPr>
          <w:i/>
          <w:color w:val="808080"/>
        </w:rPr>
        <w:fldChar w:fldCharType="begin">
          <w:ffData>
            <w:name w:val="Text6"/>
            <w:enabled/>
            <w:calcOnExit w:val="0"/>
            <w:textInput>
              <w:default w:val="Treating Provider’s Name"/>
            </w:textInput>
          </w:ffData>
        </w:fldChar>
      </w:r>
      <w:bookmarkStart w:id="2" w:name="Text6"/>
      <w:r>
        <w:rPr>
          <w:i/>
          <w:color w:val="808080"/>
        </w:rPr>
        <w:instrText xml:space="preserve"> FORMTEXT </w:instrText>
      </w:r>
      <w:r>
        <w:rPr>
          <w:i/>
          <w:color w:val="808080"/>
        </w:rPr>
      </w:r>
      <w:r>
        <w:rPr>
          <w:i/>
          <w:color w:val="808080"/>
        </w:rPr>
        <w:fldChar w:fldCharType="separate"/>
      </w:r>
      <w:r>
        <w:rPr>
          <w:i/>
          <w:noProof/>
          <w:color w:val="808080"/>
        </w:rPr>
        <w:t>Treating Provider’s Name</w:t>
      </w:r>
      <w:r>
        <w:rPr>
          <w:i/>
          <w:color w:val="808080"/>
        </w:rPr>
        <w:fldChar w:fldCharType="end"/>
      </w:r>
      <w:bookmarkEnd w:id="2"/>
      <w:permEnd w:id="1617327367"/>
    </w:p>
    <w:permStart w:id="1741765918" w:edGrp="everyone"/>
    <w:p w:rsidR="00DF692A" w:rsidRDefault="00DF692A" w:rsidP="00DF692A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bookmarkStart w:id="3" w:name="Text4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Address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3"/>
      <w:permEnd w:id="1741765918"/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permStart w:id="1055090389" w:edGrp="everyone"/>
      <w:r>
        <w:rPr>
          <w:rFonts w:ascii="Arial" w:hAnsi="Arial"/>
          <w:i/>
          <w:color w:val="808080"/>
          <w:sz w:val="24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4" w:name="Text7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Address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4"/>
      <w:permEnd w:id="1055090389"/>
    </w:p>
    <w:permStart w:id="1753290181" w:edGrp="everyone"/>
    <w:p w:rsidR="00DF692A" w:rsidRDefault="00DF692A" w:rsidP="00DF692A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fldChar w:fldCharType="begin">
          <w:ffData>
            <w:name w:val="Text5"/>
            <w:enabled/>
            <w:calcOnExit w:val="0"/>
            <w:textInput>
              <w:default w:val="City, State Zip"/>
            </w:textInput>
          </w:ffData>
        </w:fldChar>
      </w:r>
      <w:bookmarkStart w:id="5" w:name="Text5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City, State Zip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5"/>
      <w:permEnd w:id="1753290181"/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/>
          <w:i/>
          <w:color w:val="808080"/>
          <w:sz w:val="24"/>
        </w:rPr>
        <w:tab/>
      </w:r>
      <w:permStart w:id="1593855967" w:edGrp="everyone"/>
      <w:r>
        <w:rPr>
          <w:rFonts w:ascii="Arial" w:hAnsi="Arial"/>
          <w:i/>
          <w:color w:val="808080"/>
          <w:sz w:val="24"/>
        </w:rPr>
        <w:fldChar w:fldCharType="begin">
          <w:ffData>
            <w:name w:val="Text8"/>
            <w:enabled/>
            <w:calcOnExit w:val="0"/>
            <w:textInput>
              <w:default w:val="City, State Zip"/>
            </w:textInput>
          </w:ffData>
        </w:fldChar>
      </w:r>
      <w:bookmarkStart w:id="6" w:name="Text8"/>
      <w:r>
        <w:rPr>
          <w:rFonts w:ascii="Arial" w:hAnsi="Arial"/>
          <w:i/>
          <w:color w:val="808080"/>
          <w:sz w:val="24"/>
        </w:rPr>
        <w:instrText xml:space="preserve"> FORMTEXT </w:instrText>
      </w:r>
      <w:r>
        <w:rPr>
          <w:rFonts w:ascii="Arial" w:hAnsi="Arial"/>
          <w:i/>
          <w:color w:val="808080"/>
          <w:sz w:val="24"/>
        </w:rPr>
      </w:r>
      <w:r>
        <w:rPr>
          <w:rFonts w:ascii="Arial" w:hAnsi="Arial"/>
          <w:i/>
          <w:color w:val="808080"/>
          <w:sz w:val="24"/>
        </w:rPr>
        <w:fldChar w:fldCharType="separate"/>
      </w:r>
      <w:r>
        <w:rPr>
          <w:rFonts w:ascii="Arial" w:hAnsi="Arial"/>
          <w:i/>
          <w:noProof/>
          <w:color w:val="808080"/>
          <w:sz w:val="24"/>
        </w:rPr>
        <w:t>City, State Zip</w:t>
      </w:r>
      <w:r>
        <w:rPr>
          <w:rFonts w:ascii="Arial" w:hAnsi="Arial"/>
          <w:i/>
          <w:color w:val="808080"/>
          <w:sz w:val="24"/>
        </w:rPr>
        <w:fldChar w:fldCharType="end"/>
      </w:r>
      <w:bookmarkEnd w:id="6"/>
      <w:permEnd w:id="1593855967"/>
    </w:p>
    <w:p w:rsidR="00DF692A" w:rsidRDefault="00DF692A" w:rsidP="00DF692A">
      <w:pPr>
        <w:pStyle w:val="Heading2"/>
      </w:pPr>
    </w:p>
    <w:p w:rsidR="00DF692A" w:rsidRPr="003C448A" w:rsidRDefault="00DF692A" w:rsidP="00DF692A">
      <w:pPr>
        <w:pStyle w:val="Heading2"/>
      </w:pPr>
    </w:p>
    <w:p w:rsidR="00DF692A" w:rsidRPr="003C448A" w:rsidRDefault="00DF692A" w:rsidP="00DF692A">
      <w:pPr>
        <w:pStyle w:val="Heading3"/>
      </w:pPr>
      <w:r w:rsidRPr="003C448A">
        <w:t>RE:</w:t>
      </w:r>
      <w:r w:rsidRPr="003C448A">
        <w:tab/>
      </w:r>
      <w:r w:rsidR="00CC784F" w:rsidRPr="003C448A">
        <w:rPr>
          <w:b w:val="0"/>
          <w:i/>
        </w:rPr>
        <w:t>Continuity of Care Request</w:t>
      </w:r>
    </w:p>
    <w:p w:rsidR="00DF692A" w:rsidRPr="003C448A" w:rsidRDefault="00DF692A" w:rsidP="00DF692A">
      <w:pPr>
        <w:rPr>
          <w:rFonts w:ascii="Arial" w:hAnsi="Arial"/>
          <w:b/>
          <w:sz w:val="24"/>
        </w:rPr>
      </w:pPr>
    </w:p>
    <w:p w:rsidR="00DF692A" w:rsidRPr="003C448A" w:rsidRDefault="004B5587" w:rsidP="00DF692A">
      <w:pPr>
        <w:rPr>
          <w:rFonts w:ascii="Arial" w:hAnsi="Arial"/>
          <w:i/>
          <w:sz w:val="24"/>
        </w:rPr>
      </w:pPr>
      <w:r w:rsidRPr="003C448A">
        <w:rPr>
          <w:rFonts w:ascii="Arial" w:hAnsi="Arial"/>
          <w:sz w:val="24"/>
        </w:rPr>
        <w:t xml:space="preserve">You filed a Continuity of Care request with </w:t>
      </w:r>
      <w:r w:rsidRPr="003C448A">
        <w:rPr>
          <w:rFonts w:ascii="Arial" w:hAnsi="Arial"/>
          <w:i/>
          <w:sz w:val="24"/>
        </w:rPr>
        <w:t xml:space="preserve">Kings County Behavioral Health </w:t>
      </w:r>
      <w:r w:rsidRPr="003C448A">
        <w:rPr>
          <w:rFonts w:ascii="Arial" w:hAnsi="Arial"/>
          <w:sz w:val="24"/>
        </w:rPr>
        <w:t>on</w:t>
      </w:r>
      <w:r w:rsidRPr="003C448A">
        <w:rPr>
          <w:rFonts w:ascii="Arial" w:hAnsi="Arial"/>
          <w:i/>
          <w:sz w:val="24"/>
        </w:rPr>
        <w:t xml:space="preserve"> </w:t>
      </w:r>
      <w:permStart w:id="1345735589" w:edGrp="everyone"/>
      <w:r w:rsidRPr="006340FE">
        <w:rPr>
          <w:rFonts w:ascii="Arial" w:hAnsi="Arial"/>
          <w:i/>
          <w:color w:val="AEAAAA" w:themeColor="background2" w:themeShade="BF"/>
          <w:sz w:val="24"/>
        </w:rPr>
        <w:t>10/20/19</w:t>
      </w:r>
      <w:permEnd w:id="1345735589"/>
      <w:r w:rsidRPr="003C448A">
        <w:rPr>
          <w:rFonts w:ascii="Arial" w:hAnsi="Arial"/>
          <w:i/>
          <w:sz w:val="24"/>
        </w:rPr>
        <w:t>.</w:t>
      </w:r>
    </w:p>
    <w:p w:rsidR="003C448A" w:rsidRPr="003C448A" w:rsidRDefault="003C448A" w:rsidP="00DF692A">
      <w:pPr>
        <w:rPr>
          <w:rFonts w:ascii="Arial" w:hAnsi="Arial"/>
          <w:i/>
          <w:sz w:val="24"/>
        </w:rPr>
      </w:pPr>
    </w:p>
    <w:p w:rsidR="003C448A" w:rsidRPr="006340FE" w:rsidRDefault="006340FE" w:rsidP="006340FE">
      <w:pPr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Your Request has been </w:t>
      </w:r>
      <w:r w:rsidRPr="006340FE">
        <w:rPr>
          <w:rFonts w:ascii="Arial" w:hAnsi="Arial"/>
          <w:i/>
          <w:sz w:val="24"/>
        </w:rPr>
        <w:t>approved</w:t>
      </w:r>
      <w:r w:rsidR="003C448A" w:rsidRPr="006340FE">
        <w:rPr>
          <w:rFonts w:ascii="Arial" w:hAnsi="Arial"/>
          <w:i/>
          <w:sz w:val="24"/>
        </w:rPr>
        <w:t>.</w:t>
      </w:r>
    </w:p>
    <w:p w:rsidR="003C448A" w:rsidRPr="003C448A" w:rsidRDefault="003C448A" w:rsidP="00DF692A">
      <w:pPr>
        <w:rPr>
          <w:rFonts w:ascii="Arial" w:hAnsi="Arial"/>
          <w:i/>
          <w:sz w:val="24"/>
        </w:rPr>
      </w:pPr>
    </w:p>
    <w:p w:rsidR="003C448A" w:rsidRPr="003C448A" w:rsidRDefault="003C448A" w:rsidP="00DF692A">
      <w:pPr>
        <w:rPr>
          <w:rFonts w:ascii="Arial" w:hAnsi="Arial"/>
          <w:i/>
          <w:sz w:val="24"/>
        </w:rPr>
      </w:pPr>
      <w:r w:rsidRPr="003C448A">
        <w:rPr>
          <w:rFonts w:ascii="Arial" w:hAnsi="Arial"/>
          <w:i/>
          <w:sz w:val="24"/>
        </w:rPr>
        <w:t xml:space="preserve">You may continue your services with your out of network, or terminated mental health network provider until the </w:t>
      </w:r>
      <w:r w:rsidRPr="006340FE">
        <w:rPr>
          <w:rFonts w:ascii="Arial" w:hAnsi="Arial"/>
          <w:i/>
          <w:sz w:val="24"/>
          <w:u w:val="single"/>
        </w:rPr>
        <w:t>earliest</w:t>
      </w:r>
      <w:r w:rsidRPr="003C448A">
        <w:rPr>
          <w:rFonts w:ascii="Arial" w:hAnsi="Arial"/>
          <w:i/>
          <w:sz w:val="24"/>
        </w:rPr>
        <w:t xml:space="preserve"> of:</w:t>
      </w:r>
    </w:p>
    <w:p w:rsidR="003C448A" w:rsidRPr="003C448A" w:rsidRDefault="003C448A" w:rsidP="00DF692A">
      <w:pPr>
        <w:rPr>
          <w:rFonts w:ascii="Arial" w:hAnsi="Arial"/>
          <w:i/>
          <w:sz w:val="24"/>
        </w:rPr>
      </w:pPr>
    </w:p>
    <w:p w:rsidR="003C448A" w:rsidRPr="003C448A" w:rsidRDefault="003C448A" w:rsidP="00DF692A">
      <w:pPr>
        <w:rPr>
          <w:rFonts w:ascii="Arial" w:hAnsi="Arial"/>
          <w:i/>
          <w:sz w:val="24"/>
        </w:rPr>
      </w:pPr>
      <w:r w:rsidRPr="003C448A">
        <w:rPr>
          <w:rFonts w:ascii="Arial" w:hAnsi="Arial" w:cs="Arial"/>
          <w:i/>
          <w:sz w:val="24"/>
        </w:rPr>
        <w:t>•</w:t>
      </w:r>
      <w:r w:rsidRPr="003C448A">
        <w:rPr>
          <w:rFonts w:ascii="Arial" w:hAnsi="Arial"/>
          <w:i/>
          <w:sz w:val="24"/>
        </w:rPr>
        <w:t>Medical Necessity criteria are no longer met, OR</w:t>
      </w:r>
    </w:p>
    <w:p w:rsidR="003C448A" w:rsidRPr="003C448A" w:rsidRDefault="003C448A" w:rsidP="00DF692A">
      <w:pPr>
        <w:rPr>
          <w:rFonts w:ascii="Arial" w:hAnsi="Arial"/>
          <w:i/>
          <w:sz w:val="24"/>
        </w:rPr>
      </w:pPr>
      <w:r w:rsidRPr="003C448A">
        <w:rPr>
          <w:rFonts w:ascii="Arial" w:hAnsi="Arial" w:cs="Arial"/>
          <w:i/>
          <w:sz w:val="24"/>
        </w:rPr>
        <w:t>•</w:t>
      </w:r>
      <w:r w:rsidRPr="003C448A">
        <w:rPr>
          <w:rFonts w:ascii="Arial" w:hAnsi="Arial"/>
          <w:i/>
          <w:sz w:val="24"/>
        </w:rPr>
        <w:t>A course of treatment is completed, OR</w:t>
      </w:r>
    </w:p>
    <w:p w:rsidR="003C448A" w:rsidRPr="003C448A" w:rsidRDefault="003C448A" w:rsidP="00DF692A">
      <w:pPr>
        <w:rPr>
          <w:rFonts w:ascii="Arial" w:hAnsi="Arial"/>
          <w:i/>
          <w:sz w:val="24"/>
        </w:rPr>
      </w:pPr>
      <w:r w:rsidRPr="003C448A">
        <w:rPr>
          <w:rFonts w:ascii="Arial" w:hAnsi="Arial" w:cs="Arial"/>
          <w:i/>
          <w:sz w:val="24"/>
        </w:rPr>
        <w:t>•</w:t>
      </w:r>
      <w:r w:rsidRPr="003C448A">
        <w:rPr>
          <w:rFonts w:ascii="Arial" w:hAnsi="Arial"/>
          <w:i/>
          <w:sz w:val="24"/>
        </w:rPr>
        <w:t>It is safe to transfer to an in- network provider, OR</w:t>
      </w:r>
    </w:p>
    <w:p w:rsidR="003C448A" w:rsidRPr="003C448A" w:rsidRDefault="003C448A" w:rsidP="00DF692A">
      <w:pPr>
        <w:rPr>
          <w:rFonts w:ascii="Arial" w:hAnsi="Arial"/>
          <w:i/>
          <w:sz w:val="24"/>
        </w:rPr>
      </w:pPr>
      <w:r w:rsidRPr="003C448A">
        <w:rPr>
          <w:rFonts w:ascii="Arial" w:hAnsi="Arial" w:cs="Arial"/>
          <w:i/>
          <w:sz w:val="24"/>
        </w:rPr>
        <w:t>•</w:t>
      </w:r>
      <w:r w:rsidRPr="003C448A">
        <w:rPr>
          <w:rFonts w:ascii="Arial" w:hAnsi="Arial"/>
          <w:i/>
          <w:sz w:val="24"/>
        </w:rPr>
        <w:t>12 months.</w:t>
      </w:r>
    </w:p>
    <w:p w:rsidR="003C448A" w:rsidRDefault="003C448A" w:rsidP="003C448A">
      <w:pPr>
        <w:rPr>
          <w:rFonts w:ascii="Arial" w:hAnsi="Arial"/>
          <w:i/>
          <w:color w:val="808080"/>
          <w:sz w:val="24"/>
        </w:rPr>
      </w:pPr>
    </w:p>
    <w:p w:rsidR="00DF692A" w:rsidRPr="003C448A" w:rsidRDefault="00DF692A" w:rsidP="00DF692A">
      <w:pPr>
        <w:rPr>
          <w:rFonts w:ascii="Arial" w:hAnsi="Arial"/>
          <w:sz w:val="24"/>
        </w:rPr>
      </w:pPr>
      <w:r w:rsidRPr="003C448A">
        <w:rPr>
          <w:rFonts w:ascii="Arial" w:hAnsi="Arial"/>
          <w:sz w:val="24"/>
        </w:rPr>
        <w:t xml:space="preserve">The Plan can help you with any questions you have about this notice. For help, you may call </w:t>
      </w:r>
      <w:r w:rsidR="004B5587" w:rsidRPr="003C448A">
        <w:rPr>
          <w:rFonts w:ascii="Arial" w:hAnsi="Arial" w:cs="Arial"/>
          <w:i/>
          <w:sz w:val="24"/>
        </w:rPr>
        <w:t>KCMHP Managed Care Department</w:t>
      </w:r>
      <w:r w:rsidRPr="003C448A">
        <w:rPr>
          <w:rFonts w:ascii="Arial" w:hAnsi="Arial" w:cs="Arial"/>
          <w:i/>
          <w:sz w:val="24"/>
        </w:rPr>
        <w:t xml:space="preserve"> </w:t>
      </w:r>
      <w:r w:rsidR="004B5587" w:rsidRPr="003C448A">
        <w:rPr>
          <w:rFonts w:ascii="Arial" w:hAnsi="Arial" w:cs="Arial"/>
          <w:i/>
          <w:sz w:val="24"/>
        </w:rPr>
        <w:t>Monday through Friday 8am to 5pm</w:t>
      </w:r>
      <w:r w:rsidRPr="003C448A">
        <w:rPr>
          <w:rFonts w:ascii="Arial" w:hAnsi="Arial"/>
          <w:sz w:val="24"/>
        </w:rPr>
        <w:t xml:space="preserve"> at </w:t>
      </w:r>
      <w:r w:rsidR="004B5587" w:rsidRPr="003C448A">
        <w:rPr>
          <w:rFonts w:ascii="Arial" w:hAnsi="Arial"/>
          <w:i/>
          <w:sz w:val="24"/>
        </w:rPr>
        <w:t>559-852-2297</w:t>
      </w:r>
      <w:r w:rsidRPr="003C448A">
        <w:rPr>
          <w:rFonts w:ascii="Arial" w:hAnsi="Arial"/>
          <w:sz w:val="24"/>
        </w:rPr>
        <w:t xml:space="preserve">. If you have trouble speaking or hearing, please call TTY/TTD number </w:t>
      </w:r>
      <w:r w:rsidR="004B5587" w:rsidRPr="003C448A">
        <w:rPr>
          <w:rFonts w:ascii="Arial" w:hAnsi="Arial"/>
          <w:i/>
          <w:sz w:val="24"/>
        </w:rPr>
        <w:t>7-1-1</w:t>
      </w:r>
      <w:r w:rsidR="004B5587" w:rsidRPr="003C448A">
        <w:rPr>
          <w:rFonts w:ascii="Arial" w:hAnsi="Arial"/>
          <w:sz w:val="24"/>
        </w:rPr>
        <w:t xml:space="preserve"> </w:t>
      </w:r>
      <w:r w:rsidRPr="003C448A">
        <w:rPr>
          <w:rFonts w:ascii="Arial" w:hAnsi="Arial"/>
          <w:sz w:val="24"/>
        </w:rPr>
        <w:t xml:space="preserve">for help. </w:t>
      </w:r>
    </w:p>
    <w:p w:rsidR="00DF692A" w:rsidRDefault="00DF692A" w:rsidP="00DF692A">
      <w:pPr>
        <w:rPr>
          <w:rFonts w:ascii="Arial" w:hAnsi="Arial"/>
          <w:sz w:val="24"/>
        </w:rPr>
      </w:pPr>
    </w:p>
    <w:p w:rsidR="006340FE" w:rsidRPr="00A25E7E" w:rsidRDefault="00DF692A" w:rsidP="00DF692A">
      <w:pPr>
        <w:rPr>
          <w:rFonts w:ascii="Arial" w:hAnsi="Arial"/>
          <w:sz w:val="36"/>
          <w:szCs w:val="36"/>
        </w:rPr>
      </w:pPr>
      <w:r w:rsidRPr="00A25E7E">
        <w:rPr>
          <w:rFonts w:ascii="Arial" w:hAnsi="Arial"/>
          <w:sz w:val="36"/>
          <w:szCs w:val="36"/>
        </w:rPr>
        <w:t>If you need this notice and/or other documents from the Plan in an alternative communication format such as large font, Braille, or an electronic format, or</w:t>
      </w:r>
      <w:r w:rsidR="006340FE" w:rsidRPr="00A25E7E">
        <w:rPr>
          <w:rFonts w:ascii="Arial" w:hAnsi="Arial"/>
          <w:sz w:val="36"/>
          <w:szCs w:val="36"/>
        </w:rPr>
        <w:t>, if you</w:t>
      </w:r>
      <w:r w:rsidR="00F13C19">
        <w:rPr>
          <w:rFonts w:ascii="Arial" w:hAnsi="Arial"/>
          <w:sz w:val="36"/>
          <w:szCs w:val="36"/>
        </w:rPr>
        <w:t xml:space="preserve"> w</w:t>
      </w:r>
      <w:bookmarkStart w:id="7" w:name="_GoBack"/>
      <w:bookmarkEnd w:id="7"/>
      <w:r w:rsidR="006340FE" w:rsidRPr="00A25E7E">
        <w:rPr>
          <w:rFonts w:ascii="Arial" w:hAnsi="Arial"/>
          <w:sz w:val="36"/>
          <w:szCs w:val="36"/>
        </w:rPr>
        <w:t>ould like help reading the material, please contact the Patient’s Rights Advocate Monday through Friday 8am to 5pm at 559-852-2423.</w:t>
      </w:r>
    </w:p>
    <w:p w:rsidR="00C30FC1" w:rsidRDefault="00A25E7E">
      <w:r>
        <w:rPr>
          <w:rFonts w:ascii="Arial" w:hAnsi="Arial"/>
          <w:sz w:val="24"/>
          <w:szCs w:val="24"/>
        </w:rPr>
        <w:br/>
      </w:r>
      <w:permStart w:id="604335188" w:edGrp="everyone"/>
      <w:r>
        <w:rPr>
          <w:rFonts w:ascii="Arial" w:hAnsi="Arial"/>
          <w:sz w:val="24"/>
          <w:szCs w:val="24"/>
        </w:rPr>
        <w:t>Managed Care Clinician</w:t>
      </w:r>
      <w:permEnd w:id="604335188"/>
    </w:p>
    <w:sectPr w:rsidR="00C30FC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92A" w:rsidRDefault="00DF692A" w:rsidP="00DF692A">
      <w:r>
        <w:separator/>
      </w:r>
    </w:p>
  </w:endnote>
  <w:endnote w:type="continuationSeparator" w:id="0">
    <w:p w:rsidR="00DF692A" w:rsidRDefault="00DF692A" w:rsidP="00DF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D8" w:rsidRPr="001943D8" w:rsidRDefault="001943D8" w:rsidP="001943D8">
    <w:pPr>
      <w:tabs>
        <w:tab w:val="center" w:pos="4680"/>
        <w:tab w:val="right" w:pos="9360"/>
      </w:tabs>
      <w:jc w:val="center"/>
      <w:rPr>
        <w:rFonts w:ascii="Gill Sans MT" w:eastAsiaTheme="minorHAnsi" w:hAnsi="Gill Sans MT" w:cstheme="minorBidi"/>
        <w:color w:val="808080" w:themeColor="background1" w:themeShade="80"/>
        <w:sz w:val="22"/>
        <w:szCs w:val="22"/>
      </w:rPr>
    </w:pPr>
    <w:r w:rsidRPr="001943D8">
      <w:rPr>
        <w:rFonts w:ascii="Gill Sans MT" w:eastAsiaTheme="minorHAnsi" w:hAnsi="Gill Sans MT" w:cstheme="minorBidi"/>
        <w:noProof/>
        <w:color w:val="808080" w:themeColor="background1" w:themeShade="8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E63701" wp14:editId="1AD8C4F5">
              <wp:simplePos x="0" y="0"/>
              <wp:positionH relativeFrom="column">
                <wp:posOffset>-584200</wp:posOffset>
              </wp:positionH>
              <wp:positionV relativeFrom="paragraph">
                <wp:posOffset>79375</wp:posOffset>
              </wp:positionV>
              <wp:extent cx="7198360" cy="0"/>
              <wp:effectExtent l="0" t="0" r="215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83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A5A5A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F5311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pt,6.25pt" to="520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r/xgEAAHQDAAAOAAAAZHJzL2Uyb0RvYy54bWysU9uO0zAQfUfiHyy/06S72lKipivUanlB&#10;UGnhA6aOk1jyTTOmaf+esZstC7whEsmZ8YzP+JyZbB7PzoqTRjLBt3K5qKXQXoXO+KGV3789vVtL&#10;QQl8BzZ43cqLJvm4fftmM8VG34Ux2E6jYBBPzRRbOaYUm6oiNWoHtAhRew72AR0kdnGoOoSJ0Z2t&#10;7up6VU0Bu4hBaSLe3V+Dclvw+16r9LXvSSdhW8l3S2XFsh7zWm030AwIcTRqvgb8wy0cGM9Fb1B7&#10;SCB+oPkLyhmFgUKfFiq4KvS9UbpwYDbL+g82zyNEXbiwOBRvMtH/g1VfTgcUpuPeSeHBcYueE4IZ&#10;xiR2wXsWMKBYZp2mSA2n7/wBZ4/iATPpc48uf5mOOBdtLzdt9TkJxZvvlx/W9ytugXqJVb8ORqT0&#10;SQcnstFKa3ymDQ2cPlPiYpz6kpK3fXgy1pbWWS+mVq7uHzIy8AD1FhKbLjIl8oMUYAeeTJWwIFKw&#10;psunMw7hcNxZFCfg6fj4kN9MlKv9lpZL74HGa14JXefGmcTDa41r5brOz3za+oyuy/jNBLJ4V7my&#10;dQzdpahYZY9bW4rOY5hn57XP9uufZfsTAAD//wMAUEsDBBQABgAIAAAAIQBqxbHm3gAAAAoBAAAP&#10;AAAAZHJzL2Rvd25yZXYueG1sTI9BS8NAEIXvgv9hGcGLtJtGDRqzKUUoSPHSKnidZsdsMDu7ZrdN&#10;9Ne7xYMe573Hm+9Vy8n24khD6BwrWMwzEMSN0x23Cl5f1rM7ECEia+wdk4IvCrCsz88qLLUbeUvH&#10;XWxFKuFQogIToy+lDI0hi2HuPHHy3t1gMaZzaKUecEzltpd5lhXSYsfpg0FPj4aaj93BKvi8NvYt&#10;fq/5ebNij09+U4xXqNTlxbR6ABFpin9hOOEndKgT094dWAfRK5jd52lLTEZ+C+IUyG4WBYj9ryLr&#10;Sv6fUP8AAAD//wMAUEsBAi0AFAAGAAgAAAAhALaDOJL+AAAA4QEAABMAAAAAAAAAAAAAAAAAAAAA&#10;AFtDb250ZW50X1R5cGVzXS54bWxQSwECLQAUAAYACAAAACEAOP0h/9YAAACUAQAACwAAAAAAAAAA&#10;AAAAAAAvAQAAX3JlbHMvLnJlbHNQSwECLQAUAAYACAAAACEACRNK/8YBAAB0AwAADgAAAAAAAAAA&#10;AAAAAAAuAgAAZHJzL2Uyb0RvYy54bWxQSwECLQAUAAYACAAAACEAasWx5t4AAAAKAQAADwAAAAAA&#10;AAAAAAAAAAAgBAAAZHJzL2Rvd25yZXYueG1sUEsFBgAAAAAEAAQA8wAAACsFAAAAAA==&#10;" strokecolor="#a5a5a5" strokeweight=".5pt">
              <v:stroke joinstyle="miter"/>
            </v:line>
          </w:pict>
        </mc:Fallback>
      </mc:AlternateContent>
    </w:r>
    <w:r w:rsidRPr="001943D8">
      <w:rPr>
        <w:rFonts w:ascii="Gill Sans MT" w:eastAsiaTheme="minorHAnsi" w:hAnsi="Gill Sans MT" w:cstheme="minorBidi"/>
        <w:color w:val="808080" w:themeColor="background1" w:themeShade="80"/>
        <w:sz w:val="22"/>
        <w:szCs w:val="22"/>
      </w:rPr>
      <w:br/>
      <w:t xml:space="preserve">Kings County Behavioral Health </w:t>
    </w:r>
    <w:r w:rsidRPr="001943D8">
      <w:rPr>
        <w:rFonts w:ascii="Gill Sans MT" w:eastAsiaTheme="minorHAnsi" w:hAnsi="Gill Sans MT" w:cstheme="minorBidi"/>
        <w:color w:val="808080" w:themeColor="background1" w:themeShade="80"/>
        <w:sz w:val="22"/>
        <w:szCs w:val="22"/>
      </w:rPr>
      <w:br/>
      <w:t xml:space="preserve">460 Kings County Dr. Suite 101, Hanford, CA.  93230 | Phone: 559.852.2444 | Fax: </w:t>
    </w:r>
    <w:proofErr w:type="gramStart"/>
    <w:r w:rsidRPr="001943D8">
      <w:rPr>
        <w:rFonts w:ascii="Gill Sans MT" w:eastAsiaTheme="minorHAnsi" w:hAnsi="Gill Sans MT" w:cstheme="minorBidi"/>
        <w:color w:val="808080" w:themeColor="background1" w:themeShade="80"/>
        <w:sz w:val="22"/>
        <w:szCs w:val="22"/>
      </w:rPr>
      <w:t>559.589.6928  kcbh.org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92A" w:rsidRDefault="00DF692A" w:rsidP="00DF692A">
      <w:r>
        <w:separator/>
      </w:r>
    </w:p>
  </w:footnote>
  <w:footnote w:type="continuationSeparator" w:id="0">
    <w:p w:rsidR="00DF692A" w:rsidRDefault="00DF692A" w:rsidP="00DF6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260" w:type="dxa"/>
      <w:jc w:val="center"/>
      <w:tblBorders>
        <w:top w:val="none" w:sz="0" w:space="0" w:color="auto"/>
        <w:left w:val="none" w:sz="0" w:space="0" w:color="auto"/>
        <w:bottom w:val="single" w:sz="2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CellMar>
        <w:left w:w="72" w:type="dxa"/>
        <w:right w:w="72" w:type="dxa"/>
      </w:tblCellMar>
      <w:tblLook w:val="0600" w:firstRow="0" w:lastRow="0" w:firstColumn="0" w:lastColumn="0" w:noHBand="1" w:noVBand="1"/>
    </w:tblPr>
    <w:tblGrid>
      <w:gridCol w:w="5630"/>
      <w:gridCol w:w="5630"/>
    </w:tblGrid>
    <w:tr w:rsidR="00A25E7E" w:rsidRPr="00A25E7E" w:rsidTr="005B70C9">
      <w:trPr>
        <w:trHeight w:val="1620"/>
        <w:jc w:val="center"/>
      </w:trPr>
      <w:tc>
        <w:tcPr>
          <w:tcW w:w="5630" w:type="dxa"/>
        </w:tcPr>
        <w:p w:rsidR="00A25E7E" w:rsidRPr="00A25E7E" w:rsidRDefault="00A25E7E" w:rsidP="00A25E7E">
          <w:pPr>
            <w:tabs>
              <w:tab w:val="center" w:pos="4680"/>
              <w:tab w:val="right" w:pos="9360"/>
            </w:tabs>
            <w:rPr>
              <w:rFonts w:asciiTheme="minorHAnsi" w:eastAsiaTheme="minorHAnsi" w:hAnsiTheme="minorHAnsi" w:cstheme="minorBidi"/>
              <w:sz w:val="22"/>
              <w:szCs w:val="22"/>
            </w:rPr>
          </w:pPr>
          <w:r w:rsidRPr="00A25E7E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6859E535" wp14:editId="5BBB235B">
                <wp:extent cx="1435100" cy="504333"/>
                <wp:effectExtent l="0" t="0" r="0" b="0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504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A25E7E">
            <w:rPr>
              <w:rFonts w:asciiTheme="minorHAnsi" w:eastAsiaTheme="minorHAnsi" w:hAnsiTheme="minorHAnsi" w:cstheme="minorBidi"/>
              <w:sz w:val="22"/>
              <w:szCs w:val="22"/>
            </w:rPr>
            <w:br/>
          </w:r>
          <w:r w:rsidRPr="00A25E7E">
            <w:rPr>
              <w:rFonts w:ascii="Gill Sans MT" w:eastAsiaTheme="minorHAnsi" w:hAnsi="Gill Sans MT" w:cstheme="minorBidi"/>
              <w:b/>
              <w:color w:val="808080" w:themeColor="background1" w:themeShade="80"/>
            </w:rPr>
            <w:br/>
            <w:t>Lisa D. Lewis, PhD</w:t>
          </w:r>
          <w:r w:rsidRPr="00A25E7E">
            <w:rPr>
              <w:rFonts w:ascii="Gill Sans MT" w:eastAsiaTheme="minorHAnsi" w:hAnsi="Gill Sans MT" w:cstheme="minorBidi"/>
              <w:b/>
              <w:color w:val="808080" w:themeColor="background1" w:themeShade="80"/>
            </w:rPr>
            <w:br/>
          </w:r>
          <w:r w:rsidRPr="00A25E7E">
            <w:rPr>
              <w:rFonts w:ascii="Gill Sans MT" w:eastAsiaTheme="minorHAnsi" w:hAnsi="Gill Sans MT" w:cstheme="minorBidi"/>
              <w:color w:val="808080" w:themeColor="background1" w:themeShade="80"/>
            </w:rPr>
            <w:t>Behavioral Health Director</w:t>
          </w:r>
        </w:p>
      </w:tc>
      <w:tc>
        <w:tcPr>
          <w:tcW w:w="5630" w:type="dxa"/>
        </w:tcPr>
        <w:p w:rsidR="00A25E7E" w:rsidRPr="00A25E7E" w:rsidRDefault="00A25E7E" w:rsidP="00A25E7E">
          <w:pPr>
            <w:tabs>
              <w:tab w:val="center" w:pos="4680"/>
              <w:tab w:val="right" w:pos="9360"/>
            </w:tabs>
            <w:jc w:val="right"/>
            <w:rPr>
              <w:rFonts w:asciiTheme="minorHAnsi" w:eastAsiaTheme="minorHAnsi" w:hAnsiTheme="minorHAnsi" w:cstheme="minorBidi"/>
              <w:sz w:val="22"/>
              <w:szCs w:val="22"/>
            </w:rPr>
          </w:pPr>
          <w:r w:rsidRPr="00A25E7E">
            <w:rPr>
              <w:rFonts w:ascii="Gill Sans MT" w:hAnsi="Gill Sans MT"/>
              <w:b/>
              <w:caps/>
              <w:color w:val="DE7EC9"/>
              <w:spacing w:val="-10"/>
              <w:kern w:val="28"/>
              <w:sz w:val="22"/>
              <w:szCs w:val="22"/>
              <w14:textFill>
                <w14:solidFill>
                  <w14:srgbClr w14:val="DE7EC9">
                    <w14:lumMod w14:val="50000"/>
                  </w14:srgbClr>
                </w14:solidFill>
              </w14:textFill>
            </w:rPr>
            <w:br/>
            <w:t xml:space="preserve">Kings County </w:t>
          </w:r>
          <w:r w:rsidRPr="00A25E7E">
            <w:rPr>
              <w:rFonts w:ascii="Gill Sans MT" w:hAnsi="Gill Sans MT"/>
              <w:b/>
              <w:caps/>
              <w:color w:val="DE7EC9"/>
              <w:spacing w:val="-10"/>
              <w:kern w:val="28"/>
              <w:sz w:val="22"/>
              <w:szCs w:val="22"/>
              <w14:textFill>
                <w14:solidFill>
                  <w14:srgbClr w14:val="DE7EC9">
                    <w14:lumMod w14:val="50000"/>
                  </w14:srgbClr>
                </w14:solidFill>
              </w14:textFill>
            </w:rPr>
            <w:br/>
            <w:t>Behavioral Health</w:t>
          </w:r>
          <w:r w:rsidRPr="00A25E7E">
            <w:rPr>
              <w:rFonts w:ascii="Gill Sans MT" w:hAnsi="Gill Sans MT"/>
              <w:b/>
              <w:caps/>
              <w:color w:val="DE7EC9"/>
              <w:spacing w:val="-10"/>
              <w:kern w:val="28"/>
              <w:sz w:val="24"/>
              <w:szCs w:val="24"/>
              <w14:textFill>
                <w14:solidFill>
                  <w14:srgbClr w14:val="DE7EC9">
                    <w14:lumMod w14:val="50000"/>
                  </w14:srgbClr>
                </w14:solidFill>
              </w14:textFill>
            </w:rPr>
            <w:br/>
          </w:r>
          <w:r w:rsidRPr="00A25E7E">
            <w:rPr>
              <w:rFonts w:ascii="Gill Sans MT" w:hAnsi="Gill Sans MT"/>
              <w:color w:val="808080" w:themeColor="background1" w:themeShade="80"/>
              <w:spacing w:val="-10"/>
              <w:kern w:val="28"/>
            </w:rPr>
            <w:t>460 Kings County Dr. Suite 101</w:t>
          </w:r>
          <w:r w:rsidRPr="00A25E7E">
            <w:rPr>
              <w:rFonts w:ascii="Gill Sans MT" w:hAnsi="Gill Sans MT"/>
              <w:color w:val="808080" w:themeColor="background1" w:themeShade="80"/>
              <w:spacing w:val="-10"/>
              <w:kern w:val="28"/>
            </w:rPr>
            <w:br/>
            <w:t>Hanford, CA. 93230</w:t>
          </w:r>
          <w:r w:rsidRPr="00A25E7E">
            <w:rPr>
              <w:rFonts w:ascii="Gill Sans MT" w:hAnsi="Gill Sans MT"/>
              <w:caps/>
              <w:color w:val="808080" w:themeColor="background1" w:themeShade="80"/>
              <w:spacing w:val="-10"/>
              <w:kern w:val="28"/>
            </w:rPr>
            <w:br/>
          </w:r>
          <w:r w:rsidRPr="00A25E7E">
            <w:rPr>
              <w:rFonts w:ascii="Calibri Light" w:hAnsi="Calibri Light"/>
              <w:b/>
              <w:caps/>
              <w:noProof/>
              <w:color w:val="FFFFFF"/>
              <w:spacing w:val="-10"/>
              <w:kern w:val="28"/>
              <w:sz w:val="96"/>
              <w:szCs w:val="56"/>
            </w:rPr>
            <w:drawing>
              <wp:anchor distT="0" distB="0" distL="114300" distR="114300" simplePos="0" relativeHeight="251661312" behindDoc="1" locked="1" layoutInCell="1" allowOverlap="1" wp14:anchorId="354832A0" wp14:editId="2DCAF26D">
                <wp:simplePos x="0" y="0"/>
                <wp:positionH relativeFrom="column">
                  <wp:posOffset>2581275</wp:posOffset>
                </wp:positionH>
                <wp:positionV relativeFrom="paragraph">
                  <wp:posOffset>0</wp:posOffset>
                </wp:positionV>
                <wp:extent cx="922020" cy="922020"/>
                <wp:effectExtent l="0" t="0" r="0" b="0"/>
                <wp:wrapSquare wrapText="bothSides"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yCOUNTY SEAL-01.png"/>
                        <pic:cNvPicPr/>
                      </pic:nvPicPr>
                      <pic:blipFill>
                        <a:blip r:embed="rId2" cstate="print">
                          <a:duotone>
                            <a:prstClr val="black"/>
                            <a:srgbClr val="FFFFFF">
                              <a:tint val="45000"/>
                              <a:satMod val="400000"/>
                            </a:srgb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7000"/>
                                  </a14:imgEffect>
                                  <a14:imgEffect>
                                    <a14:colorTemperature colorTemp="11500"/>
                                  </a14:imgEffect>
                                  <a14:imgEffect>
                                    <a14:saturation sat="0"/>
                                  </a14:imgEffect>
                                  <a14:imgEffect>
                                    <a14:brightnessContrast bright="-40000" contrast="-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020" cy="922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422BE" w:rsidRDefault="001943D8" w:rsidP="001943D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5DA0"/>
    <w:multiLevelType w:val="hybridMultilevel"/>
    <w:tmpl w:val="1718634A"/>
    <w:lvl w:ilvl="0" w:tplc="E7F08574">
      <w:start w:val="12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eYT+REl5UmRBZWrcLe1f++Cshxzy7wtftUSG2uCPr3hjw5FRpK+teDAm2ddwlI29e9aGcQ6CjqQjrpgoLFYzg==" w:salt="pCPPnNz6iuIdU6xv0zo3k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2A"/>
    <w:rsid w:val="001943D8"/>
    <w:rsid w:val="003C448A"/>
    <w:rsid w:val="004B5587"/>
    <w:rsid w:val="006340FE"/>
    <w:rsid w:val="00A25E7E"/>
    <w:rsid w:val="00C30FC1"/>
    <w:rsid w:val="00CC784F"/>
    <w:rsid w:val="00DF692A"/>
    <w:rsid w:val="00F1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4469CC"/>
  <w15:chartTrackingRefBased/>
  <w15:docId w15:val="{ED4062DC-CCD0-4C88-8BAD-987261F8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F692A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DF692A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DF692A"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692A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F692A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F692A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DF692A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DF692A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DF69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692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DF69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692A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DF692A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F69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C448A"/>
    <w:pPr>
      <w:ind w:left="720"/>
      <w:contextualSpacing/>
    </w:pPr>
  </w:style>
  <w:style w:type="table" w:styleId="TableGrid">
    <w:name w:val="Table Grid"/>
    <w:basedOn w:val="TableNormal"/>
    <w:uiPriority w:val="39"/>
    <w:rsid w:val="00A25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D4EBD-9697-4BF0-9A9D-ABAA212B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12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Brisky, Amy</dc:creator>
  <cp:keywords/>
  <dc:description/>
  <cp:lastModifiedBy>County Of Kings</cp:lastModifiedBy>
  <cp:revision>2</cp:revision>
  <dcterms:created xsi:type="dcterms:W3CDTF">2020-02-26T17:12:00Z</dcterms:created>
  <dcterms:modified xsi:type="dcterms:W3CDTF">2020-02-26T17:12:00Z</dcterms:modified>
</cp:coreProperties>
</file>